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0" w:name="SIGNERPOST1" w:displacedByCustomXml="next"/>
        <w:bookmarkEnd w:id="0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1" w:name="SIGNERNAME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652F2A">
        <w:bookmarkStart w:id="2" w:name="SIGNERSTAMP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B86564" w:rsidRPr="006219E4" w:rsidRDefault="00B86564" w:rsidP="00B8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219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Информация о возможности приобретения </w:t>
      </w:r>
      <w:r w:rsidR="003F70A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земельного участка</w:t>
      </w:r>
    </w:p>
    <w:p w:rsidR="00B86564" w:rsidRPr="00BC30CF" w:rsidRDefault="00B86564" w:rsidP="00B8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6564" w:rsidRPr="001831E6" w:rsidRDefault="00B86564" w:rsidP="00B86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города Тулы  сообщает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стка с кадастровым номером 71:14:040601:1762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1513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</w:t>
      </w:r>
      <w:r w:rsidRPr="009344F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Тульская область, Ленинский район, с. Зайцево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564" w:rsidRPr="001831E6" w:rsidRDefault="00B86564" w:rsidP="00B86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намерении участвовать в аукционе принимаются по адресу:                  г. Тула, ул. Гоголевская, д. 73, </w:t>
      </w:r>
      <w:proofErr w:type="spell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. 302, в течение тридцати дней со дня публикации.</w:t>
      </w:r>
    </w:p>
    <w:p w:rsidR="00B86564" w:rsidRPr="001831E6" w:rsidRDefault="00B86564" w:rsidP="00B86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B86564" w:rsidRPr="001831E6" w:rsidRDefault="00B86564" w:rsidP="00B86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B86564" w:rsidRPr="001831E6" w:rsidRDefault="00B86564" w:rsidP="00B86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B86564" w:rsidRPr="001831E6" w:rsidRDefault="00B86564" w:rsidP="00B86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B86564" w:rsidRPr="001831E6" w:rsidRDefault="00B86564" w:rsidP="00B86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B86564" w:rsidRPr="001831E6" w:rsidRDefault="00B86564" w:rsidP="00B86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B86564" w:rsidRPr="001831E6" w:rsidRDefault="00B86564" w:rsidP="00B86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B86564" w:rsidRPr="001831E6" w:rsidRDefault="00B86564" w:rsidP="00B86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 документов, необходимых для подачи заявления, можно ознакомиться в администрации города Тулы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B86564" w:rsidRDefault="00B86564" w:rsidP="00B86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6564" w:rsidRDefault="00B86564" w:rsidP="00B865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10C7" w:rsidRDefault="008410C7" w:rsidP="008410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7"/>
          <w:szCs w:val="27"/>
        </w:rPr>
        <w:t>Информация о возможности приобретения земельном участке</w:t>
      </w:r>
      <w:r>
        <w:rPr>
          <w:rStyle w:val="eop"/>
          <w:sz w:val="27"/>
          <w:szCs w:val="27"/>
        </w:rPr>
        <w:t> </w:t>
      </w:r>
    </w:p>
    <w:p w:rsidR="008410C7" w:rsidRDefault="008410C7" w:rsidP="008410C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7"/>
          <w:szCs w:val="27"/>
        </w:rPr>
        <w:t> </w:t>
      </w:r>
    </w:p>
    <w:p w:rsidR="008410C7" w:rsidRDefault="008410C7" w:rsidP="008410C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Pr="008410C7">
        <w:rPr>
          <w:rStyle w:val="normaltextrun"/>
          <w:sz w:val="27"/>
          <w:szCs w:val="27"/>
        </w:rPr>
        <w:t>администрация</w:t>
      </w:r>
      <w:r>
        <w:rPr>
          <w:rStyle w:val="normaltextrun"/>
          <w:sz w:val="27"/>
          <w:szCs w:val="27"/>
        </w:rPr>
        <w:t xml:space="preserve"> </w:t>
      </w:r>
      <w:r>
        <w:rPr>
          <w:rStyle w:val="normaltextrun"/>
          <w:sz w:val="28"/>
          <w:szCs w:val="28"/>
        </w:rPr>
        <w:t> </w:t>
      </w:r>
      <w:r>
        <w:rPr>
          <w:rStyle w:val="contextualspellingandgrammarerror"/>
          <w:sz w:val="28"/>
          <w:szCs w:val="28"/>
        </w:rPr>
        <w:t>Тулы  сообщает</w:t>
      </w:r>
      <w:r>
        <w:rPr>
          <w:rStyle w:val="normaltextrun"/>
          <w:sz w:val="28"/>
          <w:szCs w:val="28"/>
        </w:rPr>
        <w:t> о возможности  предоставления в  собственность  земельного участка с кадастровым номером 71:30:050313:101, площадью 875 кв. м.,  местоположение:  Тула, р-он Центральный, ул. Академика Павлова, дом 41/10, для индивидуального жилищного строительства.</w:t>
      </w:r>
      <w:r>
        <w:rPr>
          <w:rStyle w:val="eop"/>
          <w:sz w:val="28"/>
          <w:szCs w:val="28"/>
        </w:rPr>
        <w:t> </w:t>
      </w:r>
    </w:p>
    <w:p w:rsidR="008410C7" w:rsidRDefault="008410C7" w:rsidP="008410C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Заявления о намерении участвовать в аукционе принимаются по </w:t>
      </w:r>
      <w:r>
        <w:rPr>
          <w:rStyle w:val="contextualspellingandgrammarerror"/>
          <w:sz w:val="28"/>
          <w:szCs w:val="28"/>
        </w:rPr>
        <w:t>адресу:</w:t>
      </w:r>
      <w:r>
        <w:rPr>
          <w:rStyle w:val="normaltextrun"/>
          <w:sz w:val="28"/>
          <w:szCs w:val="28"/>
        </w:rPr>
        <w:t xml:space="preserve"> г. Тула, ул. Гоголевская, д. 73, </w:t>
      </w:r>
      <w:proofErr w:type="spellStart"/>
      <w:r>
        <w:rPr>
          <w:rStyle w:val="spellingerror"/>
          <w:sz w:val="28"/>
          <w:szCs w:val="28"/>
        </w:rPr>
        <w:t>каб</w:t>
      </w:r>
      <w:proofErr w:type="spellEnd"/>
      <w:r>
        <w:rPr>
          <w:rStyle w:val="normaltextrun"/>
          <w:sz w:val="28"/>
          <w:szCs w:val="28"/>
        </w:rPr>
        <w:t>. 302, в течение тридцати дней со дня публикации.</w:t>
      </w:r>
      <w:r>
        <w:rPr>
          <w:rStyle w:val="eop"/>
          <w:sz w:val="28"/>
          <w:szCs w:val="28"/>
        </w:rPr>
        <w:t> </w:t>
      </w:r>
    </w:p>
    <w:p w:rsidR="008410C7" w:rsidRDefault="008410C7" w:rsidP="008410C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заявлении указываются:</w:t>
      </w:r>
      <w:r>
        <w:rPr>
          <w:rStyle w:val="eop"/>
          <w:sz w:val="28"/>
          <w:szCs w:val="28"/>
        </w:rPr>
        <w:t> </w:t>
      </w:r>
    </w:p>
    <w:p w:rsidR="008410C7" w:rsidRDefault="008410C7" w:rsidP="008410C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фамилия, имя и (при наличии) отчество, место жительства, реквизиты документа, удостоверяющего личность;</w:t>
      </w:r>
      <w:r>
        <w:rPr>
          <w:rStyle w:val="eop"/>
          <w:sz w:val="28"/>
          <w:szCs w:val="28"/>
        </w:rPr>
        <w:t> </w:t>
      </w:r>
    </w:p>
    <w:p w:rsidR="008410C7" w:rsidRDefault="008410C7" w:rsidP="008410C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дата и место публикации;</w:t>
      </w:r>
      <w:r>
        <w:rPr>
          <w:rStyle w:val="eop"/>
          <w:sz w:val="28"/>
          <w:szCs w:val="28"/>
        </w:rPr>
        <w:t> </w:t>
      </w:r>
    </w:p>
    <w:p w:rsidR="008410C7" w:rsidRDefault="008410C7" w:rsidP="008410C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кадастровый номер, площадь и местоположение земельного участка;</w:t>
      </w:r>
      <w:r>
        <w:rPr>
          <w:rStyle w:val="eop"/>
          <w:sz w:val="28"/>
          <w:szCs w:val="28"/>
        </w:rPr>
        <w:t> </w:t>
      </w:r>
    </w:p>
    <w:p w:rsidR="008410C7" w:rsidRDefault="008410C7" w:rsidP="008410C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цель использования земельного участка;</w:t>
      </w:r>
      <w:r>
        <w:rPr>
          <w:rStyle w:val="eop"/>
          <w:sz w:val="28"/>
          <w:szCs w:val="28"/>
        </w:rPr>
        <w:t> </w:t>
      </w:r>
    </w:p>
    <w:p w:rsidR="008410C7" w:rsidRDefault="008410C7" w:rsidP="008410C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вид права на котором заявитель желает приобрести земельный участок;</w:t>
      </w:r>
      <w:r>
        <w:rPr>
          <w:rStyle w:val="eop"/>
          <w:sz w:val="28"/>
          <w:szCs w:val="28"/>
        </w:rPr>
        <w:t> </w:t>
      </w:r>
    </w:p>
    <w:p w:rsidR="008410C7" w:rsidRDefault="008410C7" w:rsidP="008410C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почтовый адрес и (или) адрес электронной почты.</w:t>
      </w:r>
      <w:r>
        <w:rPr>
          <w:rStyle w:val="eop"/>
          <w:sz w:val="28"/>
          <w:szCs w:val="28"/>
        </w:rPr>
        <w:t> </w:t>
      </w:r>
    </w:p>
    <w:p w:rsidR="008410C7" w:rsidRDefault="008410C7" w:rsidP="008410C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 перечнем документов, необходимых для подачи заявления, можно ознакомиться в администрации города Тулы по вышеуказанному адресу в рабочие дни с 9:00 до 17:00.</w:t>
      </w:r>
      <w:r>
        <w:rPr>
          <w:rStyle w:val="eop"/>
          <w:sz w:val="28"/>
          <w:szCs w:val="28"/>
        </w:rPr>
        <w:t> </w:t>
      </w:r>
    </w:p>
    <w:p w:rsidR="008410C7" w:rsidRDefault="008410C7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:rsidR="00E93F9D" w:rsidRPr="00E93F9D" w:rsidRDefault="00E93F9D" w:rsidP="00E93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93F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Информация о возможности приобретения земельного участка</w:t>
      </w:r>
    </w:p>
    <w:p w:rsidR="00E93F9D" w:rsidRPr="00E93F9D" w:rsidRDefault="00E93F9D" w:rsidP="00E93F9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города Тулы сообщает о возможности предоставления в собственность земельного участка с кадастровым номером 71:30:150101:674, площадью 1500 кв. м, местоположение: Тульская область, г.</w:t>
      </w:r>
      <w:r w:rsidR="008E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Тула, ул. Радужная, для индивидуального жилищного строительства.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намерении участвовать в аукционе принимаются по адресу:                  г. Тула, ул. Гоголевская, д. 73, </w:t>
      </w:r>
      <w:proofErr w:type="spellStart"/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. 302, в течение тридцати дней со дня публикации.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перечнем документов, необходимых для подачи заявления, можно ознакомиться в по вышеуказанному адресу в рабочие дни с 9:00 до 17:00.</w:t>
      </w: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Pr="008E4D57" w:rsidRDefault="008E4D57" w:rsidP="008E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E4D5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Информация о возможности приобретения земельном участке</w:t>
      </w:r>
    </w:p>
    <w:p w:rsidR="008E4D57" w:rsidRPr="008E4D57" w:rsidRDefault="008E4D57" w:rsidP="008E4D5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E4D57" w:rsidRPr="008E4D57" w:rsidRDefault="008E4D57" w:rsidP="008E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города Тулы  сообщает о возможности  предоставления в собственность  земельного участка с кадастровым номером 71:30:030109:72, площадью 381 кв. м,  местоположение:  г. Тула, Пролетарский район, ул. Пролетарская, д. 105, для индивидуального жилищного строительства.</w:t>
      </w:r>
    </w:p>
    <w:p w:rsidR="008E4D57" w:rsidRPr="008E4D57" w:rsidRDefault="008E4D57" w:rsidP="008E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намерении участвовать в аукционе принимаются по адресу:                  г. Тула, ул. Гоголевская, д. 73, </w:t>
      </w:r>
      <w:proofErr w:type="spellStart"/>
      <w:r w:rsidRPr="008E4D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8E4D57">
        <w:rPr>
          <w:rFonts w:ascii="Times New Roman" w:eastAsia="Times New Roman" w:hAnsi="Times New Roman" w:cs="Times New Roman"/>
          <w:sz w:val="28"/>
          <w:szCs w:val="28"/>
          <w:lang w:eastAsia="ru-RU"/>
        </w:rPr>
        <w:t>. 302, в течение тридцати дней со дня публикации.</w:t>
      </w:r>
    </w:p>
    <w:p w:rsidR="008E4D57" w:rsidRPr="008E4D57" w:rsidRDefault="008E4D57" w:rsidP="008E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8E4D57" w:rsidRPr="008E4D57" w:rsidRDefault="008E4D57" w:rsidP="008E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5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8E4D57" w:rsidRPr="008E4D57" w:rsidRDefault="008E4D57" w:rsidP="008E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5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8E4D57" w:rsidRPr="008E4D57" w:rsidRDefault="008E4D57" w:rsidP="008E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5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8E4D57" w:rsidRPr="008E4D57" w:rsidRDefault="008E4D57" w:rsidP="008E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57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8E4D57" w:rsidRPr="008E4D57" w:rsidRDefault="008E4D57" w:rsidP="008E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5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8E4D57" w:rsidRPr="008E4D57" w:rsidRDefault="008E4D57" w:rsidP="008E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8E4D57" w:rsidRPr="008E4D57" w:rsidRDefault="008E4D57" w:rsidP="008E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в рабочие дни с 9:00 до 17:00.</w:t>
      </w:r>
    </w:p>
    <w:p w:rsidR="008E4D57" w:rsidRPr="008E4D57" w:rsidRDefault="008E4D57" w:rsidP="008E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D57" w:rsidRPr="008E4D57" w:rsidRDefault="008E4D57" w:rsidP="008E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D57" w:rsidRPr="008E4D57" w:rsidRDefault="008E4D57" w:rsidP="008E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D57" w:rsidRPr="008E4D57" w:rsidRDefault="008E4D57" w:rsidP="008E4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D57" w:rsidRPr="008E4D57" w:rsidRDefault="008E4D57" w:rsidP="008E4D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E4D57" w:rsidRPr="008E4D57" w:rsidRDefault="008E4D57" w:rsidP="008E4D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E4D57" w:rsidRPr="008E4D57" w:rsidRDefault="008E4D57" w:rsidP="008E4D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E4D57" w:rsidRPr="008E4D57" w:rsidRDefault="008E4D57" w:rsidP="008E4D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E4D57" w:rsidRDefault="008E4D57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Pr="00E93F9D" w:rsidRDefault="00E93F9D" w:rsidP="00E93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93F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Информация о возможности</w:t>
      </w:r>
      <w:r w:rsidR="008E4D5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предоставления в аренду </w:t>
      </w:r>
      <w:r w:rsidRPr="00E93F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земельного участка</w:t>
      </w:r>
    </w:p>
    <w:p w:rsidR="00E93F9D" w:rsidRPr="00E93F9D" w:rsidRDefault="00E93F9D" w:rsidP="00E93F9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города Тулы  сообщает о возможности  предоставления в аренду  земельного участка с кадастровым номером 71:14:040601:1761, площадью 1487 кв. м.,  местоположение: Тульская область, Ленинский район, с. Зайцево, для индивидуального жилищного строительства.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намерении участвовать в аукционе принимаются по адресу:                  г. Тула, ул. Гоголевская, д. 73, </w:t>
      </w:r>
      <w:proofErr w:type="spellStart"/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. 302, в течение тридцати дней со дня публикации.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E93F9D" w:rsidRPr="00E93F9D" w:rsidRDefault="00E93F9D" w:rsidP="00E93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перечнем документов, необходимых для подачи заявления, можно ознакомиться в по вышеуказанному адресу в рабочие дни с 9:00 до 17:00.</w:t>
      </w: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3F9D" w:rsidRDefault="00E93F9D" w:rsidP="008410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410C7" w:rsidRDefault="008410C7" w:rsidP="00FA0A5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bookmarkStart w:id="3" w:name="_GoBack"/>
      <w:bookmarkEnd w:id="3"/>
    </w:p>
    <w:sectPr w:rsidR="008410C7" w:rsidSect="003F3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FA3" w:rsidRDefault="00113FA3" w:rsidP="00617B40">
      <w:pPr>
        <w:spacing w:after="0" w:line="240" w:lineRule="auto"/>
      </w:pPr>
      <w:r>
        <w:separator/>
      </w:r>
    </w:p>
  </w:endnote>
  <w:endnote w:type="continuationSeparator" w:id="0">
    <w:p w:rsidR="00113FA3" w:rsidRDefault="00113FA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FA3" w:rsidRDefault="00113FA3" w:rsidP="00617B40">
      <w:pPr>
        <w:spacing w:after="0" w:line="240" w:lineRule="auto"/>
      </w:pPr>
      <w:r>
        <w:separator/>
      </w:r>
    </w:p>
  </w:footnote>
  <w:footnote w:type="continuationSeparator" w:id="0">
    <w:p w:rsidR="00113FA3" w:rsidRDefault="00113FA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E48B8"/>
    <w:multiLevelType w:val="hybridMultilevel"/>
    <w:tmpl w:val="4F700DDC"/>
    <w:lvl w:ilvl="0" w:tplc="9BB4BCD8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61CDE"/>
    <w:rsid w:val="00076184"/>
    <w:rsid w:val="00086EE2"/>
    <w:rsid w:val="00094C89"/>
    <w:rsid w:val="000A07A3"/>
    <w:rsid w:val="000E6F77"/>
    <w:rsid w:val="000F1F5D"/>
    <w:rsid w:val="000F242D"/>
    <w:rsid w:val="00113BB4"/>
    <w:rsid w:val="00113FA3"/>
    <w:rsid w:val="001855F5"/>
    <w:rsid w:val="0018600B"/>
    <w:rsid w:val="001C5C3F"/>
    <w:rsid w:val="001C6234"/>
    <w:rsid w:val="002516FD"/>
    <w:rsid w:val="00253AF6"/>
    <w:rsid w:val="00257732"/>
    <w:rsid w:val="00264750"/>
    <w:rsid w:val="00301280"/>
    <w:rsid w:val="00303869"/>
    <w:rsid w:val="0031772D"/>
    <w:rsid w:val="00381F03"/>
    <w:rsid w:val="003B0419"/>
    <w:rsid w:val="003B461E"/>
    <w:rsid w:val="003C492A"/>
    <w:rsid w:val="003C6B50"/>
    <w:rsid w:val="003D450D"/>
    <w:rsid w:val="003F3705"/>
    <w:rsid w:val="003F70A2"/>
    <w:rsid w:val="004502F0"/>
    <w:rsid w:val="0046140D"/>
    <w:rsid w:val="0047438E"/>
    <w:rsid w:val="004A5121"/>
    <w:rsid w:val="004C6928"/>
    <w:rsid w:val="00503117"/>
    <w:rsid w:val="005439BD"/>
    <w:rsid w:val="00583E1E"/>
    <w:rsid w:val="00592320"/>
    <w:rsid w:val="005A66B0"/>
    <w:rsid w:val="005B3024"/>
    <w:rsid w:val="005B7083"/>
    <w:rsid w:val="005C2F9B"/>
    <w:rsid w:val="005F0864"/>
    <w:rsid w:val="005F42E9"/>
    <w:rsid w:val="005F489E"/>
    <w:rsid w:val="00601581"/>
    <w:rsid w:val="006038B6"/>
    <w:rsid w:val="00617B40"/>
    <w:rsid w:val="00624101"/>
    <w:rsid w:val="00626321"/>
    <w:rsid w:val="00631ABD"/>
    <w:rsid w:val="00636F28"/>
    <w:rsid w:val="00652F2A"/>
    <w:rsid w:val="00653CDE"/>
    <w:rsid w:val="006601CF"/>
    <w:rsid w:val="006722F9"/>
    <w:rsid w:val="00697FAE"/>
    <w:rsid w:val="006C37AF"/>
    <w:rsid w:val="007039D9"/>
    <w:rsid w:val="007343BF"/>
    <w:rsid w:val="00744FD0"/>
    <w:rsid w:val="00762B1D"/>
    <w:rsid w:val="00774AF6"/>
    <w:rsid w:val="00776ACB"/>
    <w:rsid w:val="0079750A"/>
    <w:rsid w:val="007A2BFB"/>
    <w:rsid w:val="007B7D85"/>
    <w:rsid w:val="00840E15"/>
    <w:rsid w:val="008410C7"/>
    <w:rsid w:val="00844E48"/>
    <w:rsid w:val="008817E1"/>
    <w:rsid w:val="008B76AC"/>
    <w:rsid w:val="008C2ACB"/>
    <w:rsid w:val="008D6B32"/>
    <w:rsid w:val="008E4601"/>
    <w:rsid w:val="008E4D57"/>
    <w:rsid w:val="008E7613"/>
    <w:rsid w:val="008F1A22"/>
    <w:rsid w:val="00903090"/>
    <w:rsid w:val="009064C6"/>
    <w:rsid w:val="00922B3D"/>
    <w:rsid w:val="00933810"/>
    <w:rsid w:val="009402FB"/>
    <w:rsid w:val="0094574C"/>
    <w:rsid w:val="009810DB"/>
    <w:rsid w:val="00992AC0"/>
    <w:rsid w:val="009C0855"/>
    <w:rsid w:val="009C3312"/>
    <w:rsid w:val="009E105E"/>
    <w:rsid w:val="009F6EC2"/>
    <w:rsid w:val="00A00EC5"/>
    <w:rsid w:val="00A33D50"/>
    <w:rsid w:val="00A63FA9"/>
    <w:rsid w:val="00A96EDE"/>
    <w:rsid w:val="00AC194A"/>
    <w:rsid w:val="00AC3A5F"/>
    <w:rsid w:val="00AC6D45"/>
    <w:rsid w:val="00B22BB6"/>
    <w:rsid w:val="00B86564"/>
    <w:rsid w:val="00BA0D87"/>
    <w:rsid w:val="00BB5A8C"/>
    <w:rsid w:val="00BE39B1"/>
    <w:rsid w:val="00BE6A78"/>
    <w:rsid w:val="00BF262A"/>
    <w:rsid w:val="00BF400F"/>
    <w:rsid w:val="00C20B22"/>
    <w:rsid w:val="00C24603"/>
    <w:rsid w:val="00C36F5A"/>
    <w:rsid w:val="00C73447"/>
    <w:rsid w:val="00C875D3"/>
    <w:rsid w:val="00CA3817"/>
    <w:rsid w:val="00CD41D2"/>
    <w:rsid w:val="00CE060E"/>
    <w:rsid w:val="00D26095"/>
    <w:rsid w:val="00DB33FD"/>
    <w:rsid w:val="00DC1A19"/>
    <w:rsid w:val="00DF3686"/>
    <w:rsid w:val="00E251DA"/>
    <w:rsid w:val="00E624C3"/>
    <w:rsid w:val="00E71B76"/>
    <w:rsid w:val="00E740B8"/>
    <w:rsid w:val="00E93F9D"/>
    <w:rsid w:val="00E959CE"/>
    <w:rsid w:val="00EA59E1"/>
    <w:rsid w:val="00EA65A7"/>
    <w:rsid w:val="00ED317B"/>
    <w:rsid w:val="00EF214F"/>
    <w:rsid w:val="00F155DA"/>
    <w:rsid w:val="00F24161"/>
    <w:rsid w:val="00F262C9"/>
    <w:rsid w:val="00F32CB8"/>
    <w:rsid w:val="00F46FC9"/>
    <w:rsid w:val="00F54F9C"/>
    <w:rsid w:val="00F57AE1"/>
    <w:rsid w:val="00F6721C"/>
    <w:rsid w:val="00F96F93"/>
    <w:rsid w:val="00FA0A5F"/>
    <w:rsid w:val="00F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5E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0A5F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  <w:style w:type="paragraph" w:styleId="ad">
    <w:name w:val="List Paragraph"/>
    <w:basedOn w:val="a"/>
    <w:uiPriority w:val="34"/>
    <w:qFormat/>
    <w:rsid w:val="00697F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A0A5F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customStyle="1" w:styleId="paragraph">
    <w:name w:val="paragraph"/>
    <w:basedOn w:val="a"/>
    <w:rsid w:val="003F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F70A2"/>
  </w:style>
  <w:style w:type="character" w:customStyle="1" w:styleId="eop">
    <w:name w:val="eop"/>
    <w:basedOn w:val="a0"/>
    <w:rsid w:val="003F70A2"/>
  </w:style>
  <w:style w:type="character" w:customStyle="1" w:styleId="contextualspellingandgrammarerror">
    <w:name w:val="contextualspellingandgrammarerror"/>
    <w:basedOn w:val="a0"/>
    <w:rsid w:val="003F70A2"/>
  </w:style>
  <w:style w:type="character" w:customStyle="1" w:styleId="spellingerror">
    <w:name w:val="spellingerror"/>
    <w:basedOn w:val="a0"/>
    <w:rsid w:val="003F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308CF"/>
    <w:rsid w:val="00252C55"/>
    <w:rsid w:val="003073A5"/>
    <w:rsid w:val="00317E14"/>
    <w:rsid w:val="00493C25"/>
    <w:rsid w:val="005256C2"/>
    <w:rsid w:val="00590CF9"/>
    <w:rsid w:val="006856AA"/>
    <w:rsid w:val="009020CD"/>
    <w:rsid w:val="009C791D"/>
    <w:rsid w:val="00A605DD"/>
    <w:rsid w:val="00CE21A5"/>
    <w:rsid w:val="00DC6556"/>
    <w:rsid w:val="00F2570B"/>
    <w:rsid w:val="00F2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1BD19-966B-48FD-8690-BEC59480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2021-04-30T09:37:00Z</dcterms:created>
  <dcterms:modified xsi:type="dcterms:W3CDTF">2021-04-30T12:45:00Z</dcterms:modified>
</cp:coreProperties>
</file>